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79"/>
          <w:sz w:val="32"/>
          <w:szCs w:val="32"/>
        </w:rPr>
        <w:t xml:space="preserve">Birkdale Village Care Home</w:t>
      </w:r>
    </w:p>
    <w:p>
      <w:pPr>
        <w:spacing w:after="40"/>
        <w:jc w:val="center"/>
      </w:pPr>
      <w:r>
        <w:rPr>
          <w:color w:val="595959"/>
          <w:sz w:val="18"/>
          <w:szCs w:val="18"/>
        </w:rPr>
        <w:t xml:space="preserve">20 Crescent Road, Birkdale, Southport, PR8 4SR</w:t>
      </w:r>
    </w:p>
    <w:p>
      <w:pPr>
        <w:pBdr>
          <w:bottom w:val="single" w:color="2E75B6" w:sz="12" w:space="4"/>
        </w:pBdr>
        <w:spacing w:after="240"/>
        <w:jc w:val="center"/>
      </w:pPr>
      <w:r>
        <w:rPr>
          <w:color w:val="595959"/>
          <w:sz w:val="18"/>
          <w:szCs w:val="18"/>
        </w:rPr>
        <w:t xml:space="preserve">Tel: 01704 564 801</w:t>
      </w:r>
    </w:p>
    <w:p>
      <w:pPr>
        <w:spacing w:after="240" w:before="120"/>
        <w:jc w:val="center"/>
      </w:pPr>
      <w:r>
        <w:rPr>
          <w:b/>
          <w:bCs/>
          <w:color w:val="1F4E79"/>
          <w:sz w:val="32"/>
          <w:szCs w:val="32"/>
        </w:rPr>
        <w:t xml:space="preserve">Policies and Procedures Acknowledgement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I confirm that I have been issued with, have read, and have understood the following policies and procedures of Birkdale Village Care Home. I agree to comply with each of them in the course of my duties: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Safeguarding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Whistleblowing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Duty of Candour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Data Protection and Confidentiality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Medication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Covert Medication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Infection Control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Personal Protective Equipment (PPE)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Moving and Handling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Pandemic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Fire Safety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Fire Alarm Response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Legionella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COSHH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Dementia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End of Life Care Planning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Choking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Pressure Sore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Falls Management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First Aid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Use of Bed Rails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Lifts and Hoist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Quality and Quality Assurance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Sex, Sexuality and Relations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Menopause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CCTV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County Lines and Cuckooing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Clinical Governance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Supervision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Discipline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Complaints and Suggestions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Housekeeping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Laundry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Visitors</w:t>
      </w:r>
    </w:p>
    <w:p>
      <w:pPr>
        <w:spacing w:before="240"/>
      </w:pPr>
      <w:r>
        <w:t xml:space="preserve"/>
      </w:r>
    </w:p>
    <w:p>
      <w:pPr>
        <w:spacing w:after="160"/>
        <w:jc w:val="left"/>
      </w:pPr>
      <w:r>
        <w:rPr>
          <w:b/>
          <w:bCs/>
          <w:sz w:val="22"/>
          <w:szCs w:val="22"/>
        </w:rPr>
        <w:t xml:space="preserve">Declaration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I confirm that I have read and understood each of the policies and procedures listed above. I have had the opportunity to ask questions about anything I did not fully understand. I agree to follow these policies and procedures at all times during my employment and I understand that any failure to do so may result in disciplinary action.</w:t>
      </w:r>
    </w:p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 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Employee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Print name: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Signature: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Date: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On behalf of Birkdale Village Care Home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Print name: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Signature:</w:t>
            </w:r>
          </w:p>
          <w:p>
            <w:pPr>
              <w:pBdr>
                <w:bottom w:val="single" w:color="7F7F7F" w:sz="6" w:space="6"/>
              </w:pBdr>
              <w:spacing w:after="240"/>
            </w:pPr>
            <w:r>
              <w:rPr>
                <w:color w:val="7F7F7F"/>
                <w:sz w:val="22"/>
                <w:szCs w:val="22"/>
              </w:rPr>
              <w:t xml:space="preserve">Date:</w:t>
            </w:r>
          </w:p>
        </w:tc>
      </w:tr>
    </w:tbl>
    <w:p>
      <w:pPr>
        <w:spacing w:after="160"/>
        <w:jc w:val="left"/>
      </w:pPr>
      <w:r>
        <w:rPr>
          <w:b w:val="false"/>
          <w:bCs w:val="false"/>
          <w:sz w:val="22"/>
          <w:szCs w:val="22"/>
        </w:rPr>
        <w:t xml:space="preserve"> </w:t>
      </w:r>
    </w:p>
    <w:p>
      <w:pPr>
        <w:spacing w:before="200"/>
      </w:pPr>
      <w:r>
        <w:rPr>
          <w:i/>
          <w:iCs/>
          <w:color w:val="7F7F7F"/>
          <w:sz w:val="18"/>
          <w:szCs w:val="18"/>
        </w:rPr>
        <w:t xml:space="preserve">Note: Updated copies of any policy will be provided as and when policies are revised. Staff are responsible for keeping themselves up to date with current versions.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2026-05-20T13:34:26.252Z</dcterms:created>
  <dcterms:modified xsi:type="dcterms:W3CDTF">2026-05-20T13:34:26.252Z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