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Standard Operating Procedure</w:t>
      </w:r>
    </w:p>
    <w:p>
      <w:pPr>
        <w:spacing w:after="160"/>
      </w:pPr>
      <w:r>
        <w:rPr>
          <w:rFonts w:ascii="Arial" w:cs="Arial" w:eastAsia="Arial" w:hAnsi="Arial"/>
          <w:b/>
          <w:bCs/>
          <w:color w:val="1F4E5F"/>
          <w:sz w:val="36"/>
          <w:szCs w:val="36"/>
        </w:rPr>
        <w:t xml:space="preserve">Fire Safety and Evacuation (including PEEPs)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SOP Reference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HS-01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Category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Health &amp; Safety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Risk Level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CRITICAL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Applies to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All staff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Version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1.0 (DRAFT for manager review)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 created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2026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date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June 2027 (review at least annually)</w:t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Owner / approver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Andrea Tomkins (Registered Manager)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1. Purpose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protect residents, staff and visitors from fire, ensure everyone knows what to do if a fire occurs, and that every resident has a personal evacuation plan (PEEP) suited to their needs.</w:t>
      </w:r>
    </w:p>
    <w:p>
      <w:pPr>
        <w:pStyle w:val="Heading1"/>
      </w:pPr>
      <w:r>
        <w:t xml:space="preserve">2. When this procedure applies (the trigger)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Daily/weekly fire safety checks and tests.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Discovery of a fire or activation of the fire alarm.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 new admission (create their PEEP) or change in a resident's mobility.</w:t>
      </w:r>
    </w:p>
    <w:p>
      <w:pPr>
        <w:pStyle w:val="Heading1"/>
      </w:pPr>
      <w:r>
        <w:t xml:space="preserve">3. What to do — step by step</w:t>
      </w:r>
    </w:p>
    <w:p>
      <w:pPr>
        <w:pStyle w:val="Heading2"/>
      </w:pPr>
      <w:r>
        <w:t xml:space="preserve">Prevention &amp; checks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Carry out and record routine checks: weekly alarm test, fire exits clear and unlocked, fire doors closing, extinguishers in place, emergency lighting working, escape routes unobstructed.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Ensure the fire risk assessment is current and any actions completed. Service alarm/detection and equipment on schedule.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Maintain a PEEP (Personal Emergency Evacuation Plan) for every resident, reflecting their mobility and support needs, and a 'grab pack' / evacuation info accessible to staff and the fire service.</w:t>
      </w:r>
    </w:p>
    <w:p>
      <w:pPr>
        <w:pStyle w:val="Heading2"/>
      </w:pPr>
      <w:r>
        <w:t xml:space="preserve">If the alarm sounds / fire is found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Raise the alarm. If you discover a fire, operate the nearest call point.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Call 999 for the fire service.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Follow the home's fire plan: do not tackle fire unless trained, safe and the escape route is clear.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Evacuate per residents' PEEPs to the assembly point / progressive horizontal evacuation as designed.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Account for everyone using the resident list/roll call. Tell the fire service of anyone unaccounted for.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rFonts w:ascii="Arial" w:cs="Arial" w:eastAsia="Arial" w:hAnsi="Arial"/>
          <w:sz w:val="22"/>
          <w:szCs w:val="22"/>
        </w:rPr>
        <w:t xml:space="preserve">Do not re-enter until the fire service declares it safe. Record the incident and notify CQC where required.</w:t>
      </w:r>
    </w:p>
    <w:p>
      <w:pPr>
        <w:pStyle w:val="Heading1"/>
      </w:pPr>
      <w:r>
        <w:t xml:space="preserve">4. Do and Don't summary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1E6B3A"/>
                <w:sz w:val="22"/>
                <w:szCs w:val="22"/>
              </w:rPr>
              <w:t xml:space="preserve">✓ WHAT YOU SHOULD DO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weekly alarm tests and daily exit/route checks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Keep a current PEEP for every resident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Raise the alarm and call 999 immediately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Evacuate per PEEPs and account for everyone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Wait for the fire service before re-entering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rFonts w:ascii="Arial" w:cs="Arial" w:eastAsia="Arial" w:hAnsi="Arial"/>
                <w:b/>
                <w:bCs/>
                <w:color w:val="B02A37"/>
                <w:sz w:val="22"/>
                <w:szCs w:val="22"/>
              </w:rPr>
              <w:t xml:space="preserve">✗ WHAT YOU SHOULD NOT DO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block, wedge or lock fire exits/doors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tackle a fire if untrained or unsafe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evacuate without checking PEEPs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re-enter the building until told it's safe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6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Do NOT skip recording checks and tests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5. Who to contact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00"/>
        <w:gridCol w:w="5960"/>
      </w:tblGrid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Fire &amp; rescue (emergency)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999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Manager / responsible person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>Name: Andrea Tomkins   Tel: 01704 564801 / 07912 939719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Fire alarm/equipment service contractor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______________</w:t>
            </w:r>
          </w:p>
        </w:tc>
      </w:tr>
      <w:tr>
        <w:tc>
          <w:tcPr>
            <w:tcW w:type="dxa" w:w="3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1F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CQC (if notifiable)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03000 616161</w:t>
            </w:r>
          </w:p>
        </w:tc>
      </w:tr>
    </w:tbl>
    <w:p>
      <w:pPr>
        <w:spacing w:after="120"/>
      </w:pPr>
      <w:r>
        <w:t xml:space="preserve"/>
      </w:r>
    </w:p>
    <w:p>
      <w:pPr>
        <w:pStyle w:val="Heading1"/>
      </w:pPr>
      <w:r>
        <w:t xml:space="preserve">6. Recording</w:t>
      </w:r>
    </w:p>
    <w:p>
      <w:pPr>
        <w:pBdr>
          <w:top w:val="single" w:sz="4" w:space="4" w:color="CDD9C2"/>
          <w:left w:val="single" w:sz="18" w:space="6" w:color="6F8B5F"/>
          <w:bottom w:val="single" w:sz="4" w:space="4" w:color="CDD9C2"/>
          <w:right w:val="single" w:sz="4" w:space="4" w:color="CDD9C2"/>
        </w:pBdr>
        <w:shd w:val="clear" w:color="auto" w:fill="E9EFE3"/>
        <w:spacing w:before="120" w:after="120"/>
      </w:pPr>
      <w:r>
        <w:rPr>
          <w:b/>
          <w:color w:val="4F6A43"/>
          <w:sz w:val="20"/>
        </w:rPr>
        <w:t xml:space="preserve">Where to record this: use the Fire Safety Check &amp; Drill Log (in Forms &amp; Logs) for the weekly alarm test, checks and drills, and complete a PEEP Template for every resident.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Keep the fire risk assessment, test/check logs, drill records, servicing certificates and PEEPs. The fire service and CQC inspect these. Carry out and record regular fire drills.</w:t>
      </w:r>
    </w:p>
    <w:p>
      <w:pPr>
        <w:pStyle w:val="Heading1"/>
      </w:pPr>
      <w:r>
        <w:t xml:space="preserve">7. Related procedures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CQC notifications SOP (SG-02)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Accident/incident SOP (SG-03)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sz w:val="22"/>
          <w:szCs w:val="22"/>
        </w:rPr>
        <w:t xml:space="preserve">Equipment servicing SOP (HS-04)</w:t>
      </w:r>
    </w:p>
    <w:p>
      <w:pPr>
        <w:pStyle w:val="Heading1"/>
      </w:pPr>
      <w:r>
        <w:t xml:space="preserve">8. Manager review checklist</w:t>
      </w: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Confirm: a current fire risk assessment exists; the responsible person is named; PEEPs exist for all residents; drill frequency and servicing schedule are set; contractor details filled in. Complete header boxes and mark 'Done'.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Uncontrolled when printed — check the tracker for the current version.   Page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F4E5F" w:sz="6" w:space="4"/>
      </w:pBdr>
    </w:pPr>
    <w:r>
      <w:rPr>
        <w:rFonts w:ascii="Arial" w:cs="Arial" w:eastAsia="Arial" w:hAnsi="Arial"/>
        <w:b/>
        <w:bCs/>
        <w:color w:val="1F4E5F"/>
        <w:sz w:val="16"/>
        <w:szCs w:val="16"/>
      </w:rPr>
      <w:t xml:space="preserve">STANDARD OPERATING PROCEDURE</w:t>
    </w:r>
    <w:r>
      <w:rPr>
        <w:rFonts w:ascii="Arial" w:cs="Arial" w:eastAsia="Arial" w:hAnsi="Arial"/>
        <w:color w:val="666666"/>
        <w:sz w:val="16"/>
        <w:szCs w:val="16"/>
      </w:rPr>
      <w:t xml:space="preserve">   |   Fire Safety &amp; Evacuation (PEEPs)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✓"/>
      <w:lvlJc w:val="left"/>
      <w:pPr>
        <w:ind w:left="360" w:hanging="240"/>
      </w:p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✗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4E5F"/>
      <w:sz w:val="26"/>
      <w:szCs w:val="26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00000"/>
      <w:sz w:val="23"/>
      <w:szCs w:val="23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2026-06-24T16:05:38.864Z</dcterms:created>
  <dcterms:modified xsi:type="dcterms:W3CDTF">2026-06-24T16:05:38.865Z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