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F5E48"/>
          <w:sz w:val="40"/>
        </w:rPr>
        <w:t>Birkdale Village Care Home</w:t>
      </w:r>
    </w:p>
    <w:p>
      <w:r>
        <w:rPr>
          <w:color w:val="5A6F64"/>
          <w:sz w:val="23"/>
        </w:rPr>
        <w:t>Master Contacts &amp; Key Facts — to fill the blanks in every procedure</w:t>
      </w:r>
    </w:p>
    <w:p>
      <w:r>
        <w:rPr>
          <w:i/>
          <w:color w:val="5A6F64"/>
          <w:sz w:val="19"/>
        </w:rPr>
        <w:t>Compiled from the Business Continuity Plan, the Sefton monitoring document, the Service User Guide and public Sefton/Southport sources (June 2026). Check anything marked NEEDS CONFIRMING before relying on it. Then copy these into the ______ fields in each SOP.</w:t>
      </w:r>
    </w:p>
    <w:p>
      <w:r>
        <w:rPr>
          <w:b/>
          <w:color w:val="2F5E48"/>
          <w:sz w:val="30"/>
        </w:rPr>
        <w:t>The organisation (use this exact wording at the top of every document)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Legal Data Controller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SBS-Services Limited (Company No. 05991566)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Trading name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Birkdale Village Care Home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Registered office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60 Murray Crescent, Pinner, HA5 3QE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Operating premises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20 Crescent Road, Birkdale, Southport, PR8 4SR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Main phone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01704 564801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General email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info@birkdalevillagecarehome.co.uk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Admin email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admin@birkdalevillagecarehome.co.uk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SAR / data email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manager@birkdalevillagecarehome.co.uk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Website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www.birkdalevillagecarehome.co.uk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ICO registration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ZA400710 — registered 08 June 2018, renewed, expires 07 June 2027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CQC Location ID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1-120627396</w:t>
            </w:r>
          </w:p>
        </w:tc>
      </w:tr>
    </w:tbl>
    <w:p>
      <w:r>
        <w:rPr>
          <w:b/>
          <w:color w:val="2F5E48"/>
          <w:sz w:val="30"/>
        </w:rPr>
        <w:t>Key people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Registered Manager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Andrea Tomkins — 01704 564801 / mob 07912 939719 / manager@birkdalevillagecarehome.co.uk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Nominated Individual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Sinnathamby (Sam) Balasundaram — mob 07814 717798 / info@birkdalevillagecarehome.co.uk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Director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Vasanthi Balasundaram — mob 07939 368606 / info@birkdalevillagecarehome.co.uk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Data Protection Lead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Hinesh Patel (Director)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Safeguarding lead (internal)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Registered Manager — Andrea Tomkins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Dignity Champion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Andrea Tomkins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On-call manager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 — add the number staff ring out of hours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Maintenance / handyman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David Ashworth — 07960 510496</w:t>
            </w:r>
          </w:p>
        </w:tc>
      </w:tr>
    </w:tbl>
    <w:p>
      <w:r>
        <w:rPr>
          <w:i/>
          <w:color w:val="5A6F64"/>
          <w:sz w:val="19"/>
        </w:rPr>
        <w:t>Confirmed manager name spelling: Andrea Tomkins (correct any document that says 'Tompkins').</w:t>
      </w:r>
    </w:p>
    <w:p>
      <w:r>
        <w:rPr>
          <w:b/>
          <w:color w:val="2F5E48"/>
          <w:sz w:val="30"/>
        </w:rPr>
        <w:t>Emergency &amp; external services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Emergency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999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NHS advice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111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Police (non-emergency)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101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CQC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03000 616161  /  enquiries@cqc.org.uk  /  www.cqc.org.uk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ICO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0303 123 1113  /  www.ico.org.uk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Local Govt &amp; Social Care Ombudsman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0300 061 0614  /  www.lgo.org.uk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HSE (RIDDOR)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0345 300 9923  /  www.hse.gov.uk/riddor</w:t>
            </w:r>
          </w:p>
        </w:tc>
      </w:tr>
    </w:tbl>
    <w:p>
      <w:r>
        <w:rPr>
          <w:b/>
          <w:color w:val="2F5E48"/>
          <w:sz w:val="30"/>
        </w:rPr>
        <w:t>Sefton Council (Local Authority)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Adult safeguarding — office hours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0345 140 0845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Adult safeguarding — out of hours (Emergency Duty Team)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0151 934 3555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DoLS team (supervisory body, office hours)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0151 934 3109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Adult Social Care (general)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0151 934 3555  /  0345 140 0845 (contact centre)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Quality &amp; Compliance Team (monitoring)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commissioningandcontracts@sefton.gov.uk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Environmental Health / Food Hygiene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0345 140 0845 (ask for Environmental Health)  — CONFIRM direct line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UKHSA Health Protection Team (outbreaks)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0344 225 0562 (option 1)  /  out of hours 0151 434 4819</w:t>
            </w:r>
          </w:p>
        </w:tc>
      </w:tr>
    </w:tbl>
    <w:p>
      <w:r>
        <w:rPr>
          <w:b/>
          <w:color w:val="2F5E48"/>
          <w:sz w:val="30"/>
        </w:rPr>
        <w:t>Advocacy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Sefton Advocacy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01704 500500  /  info@seftonadvocacy.org  /  Shakespeare Centre, 43-51 Shakespeare St, Southport, PR8 5AB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IMCA service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Provided via Sefton Advocacy / commissioned IMCA — CONFIRM current IMCA provider with the DoLS team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Healthwatch Sefton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01704 395696</w:t>
            </w:r>
          </w:p>
        </w:tc>
      </w:tr>
    </w:tbl>
    <w:p>
      <w:r>
        <w:rPr>
          <w:b/>
          <w:color w:val="2F5E48"/>
          <w:sz w:val="30"/>
        </w:rPr>
        <w:t>Health &amp; medicines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GP surgery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Family Surgery — 01704 566646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Supplying pharmacy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Formby Health Rooms — 01704 835500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CD Accountable Officer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 — the Accountable Officer for the area ICB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District nurses / palliative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Via GP surgery; palliative training from Woodlands Hospice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Dietitian / SALT / tissue viability / falls team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 — usually via GP / community referral</w:t>
            </w:r>
          </w:p>
        </w:tc>
      </w:tr>
    </w:tbl>
    <w:p>
      <w:r>
        <w:rPr>
          <w:b/>
          <w:color w:val="2F5E48"/>
          <w:sz w:val="30"/>
        </w:rPr>
        <w:t>Staffing, recruitment &amp; training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Care staffing agency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Chriswin — 01254 672030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Chef staffing agency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Chefs Bay — 0151 440 2249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Bank / flexible staff list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Held internally — CONFIRM where it is kept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DBS provider / umbrella body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 — name the DBS umbrella body used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Staff training — Flexebee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ALL staff training; each staff member has a login; training matrix on Flexebee. Support: Ciaran McMullen, ciaran@flexebee.co.uk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Fire safety / fire warden training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CE Safety (consultants)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Professional regulator (nurses, if any)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NMC — 020 7333 9333 (only if you employ registered nurses)</w:t>
            </w:r>
          </w:p>
        </w:tc>
      </w:tr>
    </w:tbl>
    <w:p>
      <w:r>
        <w:rPr>
          <w:b/>
          <w:color w:val="2F5E48"/>
          <w:sz w:val="30"/>
        </w:rPr>
        <w:t>Building, utilities &amp; contractors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Electricity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Octopus — 0808 164 1088  (power cut line 105)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Gas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Octopus / National Gas — gas emergency 0800 111 999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Water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Everflow — 0345 672 3723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Heating, plumbing &amp; electrician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JW Maintenance — 07817 801656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Maintenance / handyman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David Ashworth — 07960 510496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Fire alarm &amp; equipment servicing contractor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UK Safety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Legionella / water-hygiene contractor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LOLER / hoist servicing contractor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Clinical waste contractor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NEEDS CONFIRMING (if used)</w:t>
            </w:r>
          </w:p>
        </w:tc>
      </w:tr>
    </w:tbl>
    <w:p>
      <w:r>
        <w:rPr>
          <w:b/>
          <w:color w:val="2F5E48"/>
          <w:sz w:val="30"/>
        </w:rPr>
        <w:t>Insurance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Insurer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New India (via Quality Care Group)  — policy NEHIP2000343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Broker / agent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01273 424904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Claims line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Via broker 01273 424904 — CONFIRM direct claims number</w:t>
            </w:r>
          </w:p>
        </w:tc>
      </w:tr>
    </w:tbl>
    <w:p>
      <w:r>
        <w:rPr>
          <w:b/>
          <w:color w:val="2F5E48"/>
          <w:sz w:val="30"/>
        </w:rPr>
        <w:t>Food &amp; catering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Food supplier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Bates  (Asda as backup)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Environmental Health (food hygiene rating)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Sefton EH — 0345 140 0845</w:t>
            </w:r>
          </w:p>
        </w:tc>
      </w:tr>
    </w:tbl>
    <w:p>
      <w:r>
        <w:rPr>
          <w:b/>
          <w:color w:val="2F5E48"/>
          <w:sz w:val="30"/>
        </w:rPr>
        <w:t>Partner homes (mutual-aid / evacuation)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Connell Court (Anna Harvey)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01704 560651 — 22 Weld Rd, Southport PR8 2DL (blankets, hot drinks, heated rooms)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Birkdale Park Nursing Home (Jonathan Cunningham)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01704 566055 — 6 Lulworth Rd, Southport PR8 2AT (rooms + shuttle bus)</w:t>
            </w:r>
          </w:p>
        </w:tc>
      </w:tr>
    </w:tbl>
    <w:p>
      <w:r>
        <w:rPr>
          <w:b/>
          <w:color w:val="2F5E48"/>
          <w:sz w:val="30"/>
        </w:rPr>
        <w:t>The home's own systems (named in procedures)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Staff training — Flexebee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ALL staff training + live training matrix. Logins for every staff member. Support: Ciaran McMullen, ciaran@flexebee.co.uk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Care records / care planning — PCS (mCare)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All resident / care-plan / daily-record entries. Care staff use PCS handheld devices to record daily care in real time. mCare is the only PCS module currently paid for.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eMAR — PCS ATLAS (planned)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Planned in the near future to digitise the MAR sheets (barcode-scanned on the handheld). Until live, follow MED-02 with printed MAR charts.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Accident / incident sign-off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Recorded in PCS; signed off by the Registered Manager on the main PCS system.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Policies &amp; procedures — QCS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All CQC-required policies are kept in QCS (340+ policies, auto-updated, mapped to the CQC Single Assessment Framework). This Hub holds the quick procedures; QCS holds the full formal policies.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Staff files, audits, compliance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BVCH Portal (Supabase).</w:t>
            </w:r>
          </w:p>
        </w:tc>
      </w:tr>
    </w:tbl>
    <w:p>
      <w:r>
        <w:rPr>
          <w:i/>
          <w:color w:val="5A6F64"/>
          <w:sz w:val="19"/>
        </w:rPr>
        <w:t>The home runs a hybrid paper + digital system during data migration, so paper copies remain the fallback. PCS is NHS Assured and ISO 27001 certified.</w:t>
      </w:r>
    </w:p>
    <w:p>
      <w:r>
        <w:rPr>
          <w:b/>
          <w:color w:val="2F5E48"/>
          <w:sz w:val="30"/>
        </w:rPr>
        <w:t>Running the home — the BVCH Portal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888"/>
          </w:tcPr>
          <w:p>
            <w:r>
              <w:rPr>
                <w:b/>
                <w:sz w:val="20"/>
              </w:rPr>
              <w:t>What it is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The in-house system used to run the home: dashboard, checks, audits, residents, staff files, training, compliance and incidents. Every entry is saved with the user's name, date and time (a legal record).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Portal address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birkdale-portal.pages.dev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Director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Hinesh Patel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Logins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Role-based — each person has their own username/password; get yours from the manager or Director.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Manager — Andrea Tomkins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Dashboard, manager audits, staff files, compliance, maintenance sign-off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Maintenance — David Ashworth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Weekly room &amp; fire-safety checks, monthly water/extinguisher checks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Housekeeping — Tina English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Daily/weekly cleaning, deep cleans, logs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Kitchen lead — Laura Baines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Daily temperature &amp; hygiene checks, stock &amp; orders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Kitchen assistant — Edward Gallagher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Daily checks &amp; history</w:t>
            </w:r>
          </w:p>
        </w:tc>
      </w:tr>
      <w:tr>
        <w:tc>
          <w:tcPr>
            <w:tcW w:type="dxa" w:w="3888"/>
          </w:tcPr>
          <w:p>
            <w:r>
              <w:rPr>
                <w:b/>
                <w:sz w:val="20"/>
              </w:rPr>
              <w:t>Guides</w:t>
            </w:r>
          </w:p>
        </w:tc>
        <w:tc>
          <w:tcPr>
            <w:tcW w:type="dxa" w:w="5184"/>
          </w:tcPr>
          <w:p>
            <w:r>
              <w:rPr>
                <w:sz w:val="20"/>
              </w:rPr>
              <w:t>See the BVCH Portal section in the Staff Hub (Overview + Manager, Maintenance, Housekeeping and Kitchen guides).</w:t>
            </w:r>
          </w:p>
        </w:tc>
      </w:tr>
    </w:tbl>
    <w:p>
      <w:r>
        <w:rPr>
          <w:b/>
          <w:color w:val="2F5E48"/>
          <w:sz w:val="30"/>
        </w:rPr>
        <w:t>Corrections already applied in this pack</w:t>
      </w:r>
    </w:p>
    <w:p>
      <w:pPr>
        <w:pStyle w:val="ListBullet"/>
      </w:pPr>
      <w:r>
        <w:rPr>
          <w:sz w:val="20"/>
        </w:rPr>
        <w:t>Bed capacity is 19 (recently reduced from 20). Update the brochure (says 20) and anything else to 19.</w:t>
      </w:r>
    </w:p>
    <w:p>
      <w:pPr>
        <w:pStyle w:val="ListBullet"/>
      </w:pPr>
      <w:r>
        <w:rPr>
          <w:sz w:val="20"/>
        </w:rPr>
        <w:t>CCTV camera count is 15 (cameras were added). Correct the CCTV DPIA (says 12/14) and any doc that disagrees.</w:t>
      </w:r>
    </w:p>
    <w:p>
      <w:pPr>
        <w:pStyle w:val="ListBullet"/>
      </w:pPr>
      <w:r>
        <w:rPr>
          <w:sz w:val="20"/>
        </w:rPr>
        <w:t>Family/Staff CCTV consultation: some versions say 2 new cameras, others say 4 — fix to the correct number before any more letters go out.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